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3A7D" w14:textId="7FAC8A98" w:rsidR="00C974A0" w:rsidRDefault="00C31F1C" w:rsidP="00C31F1C">
      <w:pPr>
        <w:ind w:left="2495" w:right="2483"/>
        <w:textAlignment w:val="baseline"/>
      </w:pPr>
      <w:r>
        <w:rPr>
          <w:noProof/>
          <w:lang w:val="fr-CA" w:eastAsia="fr-CA"/>
        </w:rPr>
        <w:drawing>
          <wp:anchor distT="0" distB="0" distL="114300" distR="114300" simplePos="0" relativeHeight="251660800" behindDoc="0" locked="0" layoutInCell="1" allowOverlap="1" wp14:anchorId="2372680E" wp14:editId="21252E0E">
            <wp:simplePos x="0" y="0"/>
            <wp:positionH relativeFrom="column">
              <wp:posOffset>913130</wp:posOffset>
            </wp:positionH>
            <wp:positionV relativeFrom="paragraph">
              <wp:posOffset>292100</wp:posOffset>
            </wp:positionV>
            <wp:extent cx="3240000" cy="511200"/>
            <wp:effectExtent l="0" t="0" r="0" b="3175"/>
            <wp:wrapThrough wrapText="bothSides">
              <wp:wrapPolygon edited="0">
                <wp:start x="0" y="0"/>
                <wp:lineTo x="0" y="20929"/>
                <wp:lineTo x="21465" y="20929"/>
                <wp:lineTo x="21465" y="0"/>
                <wp:lineTo x="0" y="0"/>
              </wp:wrapPolygon>
            </wp:wrapThrough>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3240000" cy="511200"/>
                    </a:xfrm>
                    <a:prstGeom prst="rect">
                      <a:avLst/>
                    </a:prstGeom>
                  </pic:spPr>
                </pic:pic>
              </a:graphicData>
            </a:graphic>
            <wp14:sizeRelH relativeFrom="margin">
              <wp14:pctWidth>0</wp14:pctWidth>
            </wp14:sizeRelH>
            <wp14:sizeRelV relativeFrom="margin">
              <wp14:pctHeight>0</wp14:pctHeight>
            </wp14:sizeRelV>
          </wp:anchor>
        </w:drawing>
      </w:r>
    </w:p>
    <w:p w14:paraId="71E473BD" w14:textId="77777777" w:rsidR="00C31F1C" w:rsidRDefault="00C31F1C" w:rsidP="00C31F1C">
      <w:pPr>
        <w:spacing w:line="430" w:lineRule="exact"/>
        <w:textAlignment w:val="baseline"/>
        <w:rPr>
          <w:rFonts w:ascii="Arial" w:eastAsia="Arial" w:hAnsi="Arial"/>
          <w:i/>
          <w:color w:val="215DAA"/>
          <w:spacing w:val="-5"/>
          <w:w w:val="105"/>
          <w:sz w:val="36"/>
          <w:lang w:val="fr-FR"/>
        </w:rPr>
      </w:pPr>
    </w:p>
    <w:p w14:paraId="79DF1047" w14:textId="77777777" w:rsidR="00C31F1C" w:rsidRDefault="00C31F1C" w:rsidP="00C31F1C">
      <w:pPr>
        <w:spacing w:line="430" w:lineRule="exact"/>
        <w:textAlignment w:val="baseline"/>
        <w:rPr>
          <w:rFonts w:ascii="Arial" w:eastAsia="Arial" w:hAnsi="Arial"/>
          <w:i/>
          <w:color w:val="215DAA"/>
          <w:spacing w:val="-5"/>
          <w:w w:val="105"/>
          <w:sz w:val="36"/>
          <w:lang w:val="fr-FR"/>
        </w:rPr>
      </w:pPr>
    </w:p>
    <w:p w14:paraId="43C97124" w14:textId="77777777" w:rsidR="00C31F1C" w:rsidRDefault="00C31F1C" w:rsidP="00C31F1C">
      <w:pPr>
        <w:spacing w:line="430" w:lineRule="exact"/>
        <w:textAlignment w:val="baseline"/>
        <w:rPr>
          <w:rFonts w:ascii="Arial" w:eastAsia="Arial" w:hAnsi="Arial"/>
          <w:i/>
          <w:color w:val="215DAA"/>
          <w:spacing w:val="-5"/>
          <w:w w:val="105"/>
          <w:sz w:val="36"/>
          <w:lang w:val="fr-FR"/>
        </w:rPr>
      </w:pPr>
    </w:p>
    <w:p w14:paraId="1019A348" w14:textId="7D807305" w:rsidR="00C974A0" w:rsidRDefault="00C31F1C" w:rsidP="00C31F1C">
      <w:pPr>
        <w:spacing w:line="430" w:lineRule="exact"/>
        <w:textAlignment w:val="baseline"/>
        <w:rPr>
          <w:rFonts w:ascii="Arial" w:eastAsia="Arial" w:hAnsi="Arial"/>
          <w:i/>
          <w:color w:val="215DAA"/>
          <w:spacing w:val="-5"/>
          <w:w w:val="105"/>
          <w:sz w:val="36"/>
          <w:lang w:val="fr-FR"/>
        </w:rPr>
      </w:pPr>
      <w:r>
        <w:rPr>
          <w:noProof/>
          <w:lang w:val="fr-CA" w:eastAsia="fr-CA"/>
        </w:rPr>
        <w:drawing>
          <wp:anchor distT="0" distB="0" distL="114300" distR="114300" simplePos="0" relativeHeight="251659776" behindDoc="0" locked="0" layoutInCell="1" allowOverlap="1" wp14:anchorId="7680CD9D" wp14:editId="5BFB11AC">
            <wp:simplePos x="0" y="0"/>
            <wp:positionH relativeFrom="column">
              <wp:posOffset>-1083945</wp:posOffset>
            </wp:positionH>
            <wp:positionV relativeFrom="paragraph">
              <wp:posOffset>288925</wp:posOffset>
            </wp:positionV>
            <wp:extent cx="957600" cy="957600"/>
            <wp:effectExtent l="0" t="0" r="0"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957600" cy="957600"/>
                    </a:xfrm>
                    <a:prstGeom prst="rect">
                      <a:avLst/>
                    </a:prstGeom>
                  </pic:spPr>
                </pic:pic>
              </a:graphicData>
            </a:graphic>
            <wp14:sizeRelH relativeFrom="margin">
              <wp14:pctWidth>0</wp14:pctWidth>
            </wp14:sizeRelH>
            <wp14:sizeRelV relativeFrom="margin">
              <wp14:pctHeight>0</wp14:pctHeight>
            </wp14:sizeRelV>
          </wp:anchor>
        </w:drawing>
      </w:r>
      <w:r w:rsidR="00DE231E">
        <w:rPr>
          <w:rFonts w:ascii="Arial" w:eastAsia="Arial" w:hAnsi="Arial"/>
          <w:i/>
          <w:color w:val="215DAA"/>
          <w:spacing w:val="-5"/>
          <w:w w:val="105"/>
          <w:sz w:val="36"/>
          <w:lang w:val="fr-FR"/>
        </w:rPr>
        <w:t>Programme national de mentorat du CCLS</w:t>
      </w:r>
    </w:p>
    <w:p w14:paraId="2BCA2001" w14:textId="3A7001CD" w:rsidR="007B4E18" w:rsidRDefault="007B4E18" w:rsidP="00C31F1C">
      <w:pPr>
        <w:spacing w:line="430" w:lineRule="exact"/>
        <w:textAlignment w:val="baseline"/>
        <w:rPr>
          <w:rFonts w:ascii="Arial" w:eastAsia="Arial" w:hAnsi="Arial"/>
          <w:i/>
          <w:color w:val="215DAA"/>
          <w:spacing w:val="-5"/>
          <w:w w:val="105"/>
          <w:sz w:val="36"/>
          <w:lang w:val="fr-FR"/>
        </w:rPr>
      </w:pPr>
      <w:r>
        <w:rPr>
          <w:rFonts w:ascii="Arial" w:eastAsia="Arial" w:hAnsi="Arial"/>
          <w:i/>
          <w:color w:val="215DAA"/>
          <w:spacing w:val="-5"/>
          <w:w w:val="105"/>
          <w:sz w:val="36"/>
          <w:lang w:val="fr-FR"/>
        </w:rPr>
        <w:t>Chapitre du Québec</w:t>
      </w:r>
    </w:p>
    <w:p w14:paraId="7601EA83" w14:textId="77777777" w:rsidR="00C31F1C" w:rsidRDefault="00C31F1C" w:rsidP="00C31F1C">
      <w:pPr>
        <w:textAlignment w:val="baseline"/>
        <w:rPr>
          <w:rFonts w:ascii="Arial" w:eastAsia="Arial" w:hAnsi="Arial"/>
          <w:i/>
          <w:color w:val="215DAA"/>
          <w:spacing w:val="-5"/>
          <w:w w:val="105"/>
          <w:sz w:val="36"/>
          <w:lang w:val="fr-FR"/>
        </w:rPr>
      </w:pPr>
    </w:p>
    <w:p w14:paraId="4299BAC7" w14:textId="5AAEAD02" w:rsidR="00C974A0" w:rsidRPr="00C31F1C" w:rsidRDefault="00DE231E" w:rsidP="00C31F1C">
      <w:pPr>
        <w:textAlignment w:val="baseline"/>
        <w:rPr>
          <w:rFonts w:ascii="Arial" w:eastAsia="Arial" w:hAnsi="Arial" w:cs="Arial"/>
          <w:b/>
          <w:color w:val="090707"/>
          <w:spacing w:val="-4"/>
          <w:sz w:val="28"/>
          <w:szCs w:val="28"/>
          <w:lang w:val="fr-FR"/>
        </w:rPr>
      </w:pPr>
      <w:r w:rsidRPr="00C31F1C">
        <w:rPr>
          <w:rFonts w:ascii="Arial" w:eastAsia="Arial" w:hAnsi="Arial" w:cs="Arial"/>
          <w:b/>
          <w:color w:val="090707"/>
          <w:spacing w:val="-4"/>
          <w:sz w:val="28"/>
          <w:szCs w:val="28"/>
          <w:lang w:val="fr-FR"/>
        </w:rPr>
        <w:t>Rôles et responsabilités</w:t>
      </w:r>
    </w:p>
    <w:p w14:paraId="7A2FFFCA" w14:textId="77777777" w:rsidR="00C31F1C" w:rsidRPr="00C31F1C" w:rsidRDefault="00C31F1C" w:rsidP="00C31F1C">
      <w:pPr>
        <w:textAlignment w:val="baseline"/>
        <w:rPr>
          <w:rFonts w:ascii="Arial" w:eastAsia="Arial" w:hAnsi="Arial" w:cs="Arial"/>
          <w:b/>
          <w:color w:val="090707"/>
          <w:spacing w:val="-4"/>
          <w:lang w:val="fr-FR"/>
        </w:rPr>
      </w:pPr>
    </w:p>
    <w:p w14:paraId="7D37D0C8" w14:textId="1E74CEF6" w:rsidR="00C31F1C" w:rsidRPr="00C31F1C" w:rsidRDefault="00C31F1C" w:rsidP="008A500E">
      <w:pPr>
        <w:jc w:val="both"/>
        <w:textAlignment w:val="baseline"/>
        <w:rPr>
          <w:rFonts w:ascii="Arial" w:eastAsia="Calibri" w:hAnsi="Arial" w:cs="Arial"/>
          <w:color w:val="000000"/>
          <w:lang w:val="fr-FR"/>
        </w:rPr>
      </w:pPr>
      <w:r w:rsidRPr="00C31F1C">
        <w:rPr>
          <w:rFonts w:ascii="Arial" w:eastAsia="Calibri" w:hAnsi="Arial" w:cs="Arial"/>
          <w:b/>
          <w:color w:val="000000"/>
          <w:lang w:val="fr-FR"/>
        </w:rPr>
        <w:t xml:space="preserve">Examen de toutes les ressources : </w:t>
      </w:r>
      <w:r w:rsidRPr="00C31F1C">
        <w:rPr>
          <w:rFonts w:ascii="Arial" w:eastAsia="Calibri" w:hAnsi="Arial" w:cs="Arial"/>
          <w:color w:val="000000"/>
          <w:lang w:val="fr-FR"/>
        </w:rPr>
        <w:t>Cette étape vise à favoriser une compréhension plus approfondie du mentorat, à gérer les attentes des mentors et des mentorés et, en fin de compte, à renforcer la relation de mentorat.</w:t>
      </w:r>
    </w:p>
    <w:p w14:paraId="02348079" w14:textId="77777777" w:rsidR="00C31F1C" w:rsidRPr="00C31F1C" w:rsidRDefault="00C31F1C" w:rsidP="00C31F1C">
      <w:pPr>
        <w:textAlignment w:val="baseline"/>
        <w:rPr>
          <w:rFonts w:ascii="Arial" w:eastAsia="Calibri" w:hAnsi="Arial" w:cs="Arial"/>
          <w:b/>
          <w:color w:val="000000"/>
          <w:lang w:val="fr-FR"/>
        </w:rPr>
      </w:pPr>
    </w:p>
    <w:p w14:paraId="6C68D8BB" w14:textId="333151EA" w:rsidR="00C974A0" w:rsidRPr="00C31F1C" w:rsidRDefault="00C31F1C" w:rsidP="00C31F1C">
      <w:pPr>
        <w:rPr>
          <w:lang w:val="fr-CA"/>
        </w:rPr>
      </w:pPr>
      <w:r w:rsidRPr="00C31F1C">
        <w:rPr>
          <w:rFonts w:ascii="Arial" w:eastAsia="Calibri" w:hAnsi="Arial" w:cs="Arial"/>
          <w:b/>
          <w:color w:val="000000"/>
          <w:lang w:val="fr-FR"/>
        </w:rPr>
        <w:t>C’est l’occasion pour le mentor et le mentoré de revoir leurs rôles et responsabilités respectifs :</w:t>
      </w:r>
    </w:p>
    <w:p w14:paraId="0D4F6078" w14:textId="77777777" w:rsidR="00C974A0" w:rsidRPr="007B4E18" w:rsidRDefault="00C974A0">
      <w:pPr>
        <w:spacing w:after="235" w:line="20" w:lineRule="exact"/>
        <w:rPr>
          <w:lang w:val="fr-CA"/>
        </w:rPr>
        <w:sectPr w:rsidR="00C974A0" w:rsidRPr="007B4E18" w:rsidSect="00C31F1C">
          <w:headerReference w:type="even" r:id="rId12"/>
          <w:headerReference w:type="default" r:id="rId13"/>
          <w:footerReference w:type="even" r:id="rId14"/>
          <w:footerReference w:type="default" r:id="rId15"/>
          <w:headerReference w:type="first" r:id="rId16"/>
          <w:footerReference w:type="first" r:id="rId17"/>
          <w:pgSz w:w="12240" w:h="15840" w:code="1"/>
          <w:pgMar w:top="284" w:right="720" w:bottom="567" w:left="2546" w:header="567" w:footer="567" w:gutter="0"/>
          <w:cols w:space="720"/>
        </w:sectPr>
      </w:pPr>
    </w:p>
    <w:p w14:paraId="393489AD" w14:textId="77777777" w:rsidR="00C974A0" w:rsidRPr="00C31F1C" w:rsidRDefault="00DE231E" w:rsidP="00F84C41">
      <w:pPr>
        <w:spacing w:before="240"/>
        <w:textAlignment w:val="baseline"/>
        <w:rPr>
          <w:rFonts w:ascii="Arial" w:eastAsia="Calibri" w:hAnsi="Arial" w:cs="Arial"/>
          <w:b/>
          <w:color w:val="005EAB"/>
          <w:spacing w:val="-3"/>
          <w:sz w:val="20"/>
          <w:szCs w:val="20"/>
          <w:lang w:val="fr-FR"/>
        </w:rPr>
      </w:pPr>
      <w:r w:rsidRPr="00C31F1C">
        <w:rPr>
          <w:rFonts w:ascii="Arial" w:eastAsia="Calibri" w:hAnsi="Arial" w:cs="Arial"/>
          <w:b/>
          <w:color w:val="005EAB"/>
          <w:spacing w:val="-3"/>
          <w:sz w:val="20"/>
          <w:szCs w:val="20"/>
          <w:lang w:val="fr-FR"/>
        </w:rPr>
        <w:t>Mentoré</w:t>
      </w:r>
    </w:p>
    <w:p w14:paraId="2F928086" w14:textId="77777777" w:rsidR="00C974A0" w:rsidRPr="00C31F1C" w:rsidRDefault="00DE231E" w:rsidP="00C31F1C">
      <w:pPr>
        <w:numPr>
          <w:ilvl w:val="0"/>
          <w:numId w:val="1"/>
        </w:numPr>
        <w:ind w:left="357" w:hanging="357"/>
        <w:textAlignment w:val="baseline"/>
        <w:rPr>
          <w:rFonts w:ascii="Arial" w:eastAsia="Calibri" w:hAnsi="Arial" w:cs="Arial"/>
          <w:color w:val="000000"/>
          <w:spacing w:val="-1"/>
          <w:sz w:val="20"/>
          <w:szCs w:val="20"/>
          <w:lang w:val="fr-FR"/>
        </w:rPr>
      </w:pPr>
      <w:r w:rsidRPr="00C31F1C">
        <w:rPr>
          <w:rFonts w:ascii="Arial" w:eastAsia="Calibri" w:hAnsi="Arial" w:cs="Arial"/>
          <w:color w:val="000000"/>
          <w:spacing w:val="-1"/>
          <w:sz w:val="20"/>
          <w:szCs w:val="20"/>
          <w:lang w:val="fr-FR"/>
        </w:rPr>
        <w:t>Respecter la confidentialité.</w:t>
      </w:r>
    </w:p>
    <w:p w14:paraId="225963E2" w14:textId="77777777" w:rsidR="00C974A0" w:rsidRPr="00C31F1C" w:rsidRDefault="00DE231E" w:rsidP="00C31F1C">
      <w:pPr>
        <w:numPr>
          <w:ilvl w:val="0"/>
          <w:numId w:val="1"/>
        </w:numPr>
        <w:ind w:left="360" w:right="288" w:hanging="360"/>
        <w:textAlignment w:val="baseline"/>
        <w:rPr>
          <w:rFonts w:ascii="Arial" w:eastAsia="Calibri" w:hAnsi="Arial" w:cs="Arial"/>
          <w:color w:val="000000"/>
          <w:sz w:val="20"/>
          <w:szCs w:val="20"/>
          <w:lang w:val="fr-FR"/>
        </w:rPr>
      </w:pPr>
      <w:r w:rsidRPr="00C31F1C">
        <w:rPr>
          <w:rFonts w:ascii="Arial" w:eastAsia="Calibri" w:hAnsi="Arial" w:cs="Arial"/>
          <w:color w:val="000000"/>
          <w:sz w:val="20"/>
          <w:szCs w:val="20"/>
          <w:lang w:val="fr-FR"/>
        </w:rPr>
        <w:t>Assumer la responsabilité des séances de mentorat. Les mentorés doivent diriger les discussions afin qu’elles portent sur leurs principaux intérêts et défis.</w:t>
      </w:r>
    </w:p>
    <w:p w14:paraId="5A59885A" w14:textId="77777777" w:rsidR="00C974A0" w:rsidRPr="00C31F1C" w:rsidRDefault="00DE231E" w:rsidP="00C31F1C">
      <w:pPr>
        <w:numPr>
          <w:ilvl w:val="0"/>
          <w:numId w:val="1"/>
        </w:numPr>
        <w:ind w:left="360" w:right="576" w:hanging="360"/>
        <w:textAlignment w:val="baseline"/>
        <w:rPr>
          <w:rFonts w:ascii="Arial" w:eastAsia="Calibri" w:hAnsi="Arial" w:cs="Arial"/>
          <w:color w:val="000000"/>
          <w:sz w:val="20"/>
          <w:szCs w:val="20"/>
          <w:lang w:val="fr-FR"/>
        </w:rPr>
      </w:pPr>
      <w:r w:rsidRPr="00C31F1C">
        <w:rPr>
          <w:rFonts w:ascii="Arial" w:eastAsia="Calibri" w:hAnsi="Arial" w:cs="Arial"/>
          <w:color w:val="000000"/>
          <w:sz w:val="20"/>
          <w:szCs w:val="20"/>
          <w:lang w:val="fr-FR"/>
        </w:rPr>
        <w:t>Prendre le temps de préparer toutes les séances pour s’assurer qu’elles seront productives pour le mentor.</w:t>
      </w:r>
    </w:p>
    <w:p w14:paraId="37D0C7D4" w14:textId="77777777" w:rsidR="00C974A0" w:rsidRPr="00C31F1C" w:rsidRDefault="00DE231E" w:rsidP="00C31F1C">
      <w:pPr>
        <w:numPr>
          <w:ilvl w:val="0"/>
          <w:numId w:val="1"/>
        </w:numPr>
        <w:ind w:left="360" w:right="936" w:hanging="360"/>
        <w:textAlignment w:val="baseline"/>
        <w:rPr>
          <w:rFonts w:ascii="Arial" w:eastAsia="Calibri" w:hAnsi="Arial" w:cs="Arial"/>
          <w:color w:val="000000"/>
          <w:sz w:val="20"/>
          <w:szCs w:val="20"/>
          <w:lang w:val="fr-FR"/>
        </w:rPr>
      </w:pPr>
      <w:r w:rsidRPr="00C31F1C">
        <w:rPr>
          <w:rFonts w:ascii="Arial" w:eastAsia="Calibri" w:hAnsi="Arial" w:cs="Arial"/>
          <w:color w:val="000000"/>
          <w:sz w:val="20"/>
          <w:szCs w:val="20"/>
          <w:lang w:val="fr-FR"/>
        </w:rPr>
        <w:t>Être prêt à écouter et à recevoir une rétroaction.</w:t>
      </w:r>
    </w:p>
    <w:p w14:paraId="5F8ECF67" w14:textId="77777777" w:rsidR="00C974A0" w:rsidRPr="00C31F1C" w:rsidRDefault="00DE231E" w:rsidP="00C31F1C">
      <w:pPr>
        <w:numPr>
          <w:ilvl w:val="0"/>
          <w:numId w:val="1"/>
        </w:numPr>
        <w:ind w:left="360" w:hanging="360"/>
        <w:textAlignment w:val="baseline"/>
        <w:rPr>
          <w:rFonts w:ascii="Arial" w:eastAsia="Calibri" w:hAnsi="Arial" w:cs="Arial"/>
          <w:color w:val="000000"/>
          <w:spacing w:val="-2"/>
          <w:sz w:val="20"/>
          <w:szCs w:val="20"/>
          <w:lang w:val="fr-FR"/>
        </w:rPr>
      </w:pPr>
      <w:r w:rsidRPr="00C31F1C">
        <w:rPr>
          <w:rFonts w:ascii="Arial" w:eastAsia="Calibri" w:hAnsi="Arial" w:cs="Arial"/>
          <w:color w:val="000000"/>
          <w:spacing w:val="-2"/>
          <w:sz w:val="20"/>
          <w:szCs w:val="20"/>
          <w:lang w:val="fr-FR"/>
        </w:rPr>
        <w:t>Être ouvert et patient.</w:t>
      </w:r>
    </w:p>
    <w:p w14:paraId="04B795E3" w14:textId="77777777" w:rsidR="00C974A0" w:rsidRPr="00C31F1C" w:rsidRDefault="00DE231E" w:rsidP="00C31F1C">
      <w:pPr>
        <w:numPr>
          <w:ilvl w:val="0"/>
          <w:numId w:val="1"/>
        </w:numPr>
        <w:ind w:left="357" w:hanging="357"/>
        <w:textAlignment w:val="baseline"/>
        <w:rPr>
          <w:rFonts w:ascii="Arial" w:eastAsia="Calibri" w:hAnsi="Arial" w:cs="Arial"/>
          <w:color w:val="000000"/>
          <w:spacing w:val="-2"/>
          <w:sz w:val="20"/>
          <w:szCs w:val="20"/>
          <w:lang w:val="fr-FR"/>
        </w:rPr>
      </w:pPr>
      <w:r w:rsidRPr="00C31F1C">
        <w:rPr>
          <w:rFonts w:ascii="Arial" w:eastAsia="Calibri" w:hAnsi="Arial" w:cs="Arial"/>
          <w:color w:val="000000"/>
          <w:spacing w:val="-2"/>
          <w:sz w:val="20"/>
          <w:szCs w:val="20"/>
          <w:lang w:val="fr-FR"/>
        </w:rPr>
        <w:t>Être conscient de l’horaire du mentor et le respecter. Choisissez une heure, un endroit et un outil de communication qui conviennent au mentor.</w:t>
      </w:r>
    </w:p>
    <w:p w14:paraId="11FDD56C" w14:textId="77777777" w:rsidR="00C974A0" w:rsidRPr="00C31F1C" w:rsidRDefault="00DE231E" w:rsidP="00C31F1C">
      <w:pPr>
        <w:numPr>
          <w:ilvl w:val="0"/>
          <w:numId w:val="1"/>
        </w:numPr>
        <w:ind w:left="360" w:hanging="360"/>
        <w:textAlignment w:val="baseline"/>
        <w:rPr>
          <w:rFonts w:ascii="Arial" w:eastAsia="Calibri" w:hAnsi="Arial" w:cs="Arial"/>
          <w:color w:val="000000"/>
          <w:spacing w:val="-1"/>
          <w:sz w:val="20"/>
          <w:szCs w:val="20"/>
          <w:lang w:val="fr-FR"/>
        </w:rPr>
      </w:pPr>
      <w:r w:rsidRPr="00C31F1C">
        <w:rPr>
          <w:rFonts w:ascii="Arial" w:eastAsia="Calibri" w:hAnsi="Arial" w:cs="Arial"/>
          <w:color w:val="000000"/>
          <w:spacing w:val="-1"/>
          <w:sz w:val="20"/>
          <w:szCs w:val="20"/>
          <w:lang w:val="fr-FR"/>
        </w:rPr>
        <w:t xml:space="preserve">Ne pas </w:t>
      </w:r>
      <w:proofErr w:type="gramStart"/>
      <w:r w:rsidRPr="00C31F1C">
        <w:rPr>
          <w:rFonts w:ascii="Arial" w:eastAsia="Calibri" w:hAnsi="Arial" w:cs="Arial"/>
          <w:color w:val="000000"/>
          <w:spacing w:val="-1"/>
          <w:sz w:val="20"/>
          <w:szCs w:val="20"/>
          <w:lang w:val="fr-FR"/>
        </w:rPr>
        <w:t>avoir peur</w:t>
      </w:r>
      <w:proofErr w:type="gramEnd"/>
      <w:r w:rsidRPr="00C31F1C">
        <w:rPr>
          <w:rFonts w:ascii="Arial" w:eastAsia="Calibri" w:hAnsi="Arial" w:cs="Arial"/>
          <w:color w:val="000000"/>
          <w:spacing w:val="-1"/>
          <w:sz w:val="20"/>
          <w:szCs w:val="20"/>
          <w:lang w:val="fr-FR"/>
        </w:rPr>
        <w:t xml:space="preserve"> de demander.</w:t>
      </w:r>
    </w:p>
    <w:p w14:paraId="51F14D4D" w14:textId="77777777" w:rsidR="00C974A0" w:rsidRPr="00C31F1C" w:rsidRDefault="00DE231E" w:rsidP="00C31F1C">
      <w:pPr>
        <w:numPr>
          <w:ilvl w:val="0"/>
          <w:numId w:val="1"/>
        </w:numPr>
        <w:ind w:left="360" w:hanging="360"/>
        <w:textAlignment w:val="baseline"/>
        <w:rPr>
          <w:rFonts w:ascii="Arial" w:eastAsia="Calibri" w:hAnsi="Arial" w:cs="Arial"/>
          <w:color w:val="000000"/>
          <w:spacing w:val="-2"/>
          <w:sz w:val="20"/>
          <w:szCs w:val="20"/>
          <w:lang w:val="fr-FR"/>
        </w:rPr>
      </w:pPr>
      <w:r w:rsidRPr="00C31F1C">
        <w:rPr>
          <w:rFonts w:ascii="Arial" w:eastAsia="Calibri" w:hAnsi="Arial" w:cs="Arial"/>
          <w:color w:val="000000"/>
          <w:spacing w:val="-2"/>
          <w:sz w:val="20"/>
          <w:szCs w:val="20"/>
          <w:lang w:val="fr-FR"/>
        </w:rPr>
        <w:t>Être concentré.</w:t>
      </w:r>
    </w:p>
    <w:p w14:paraId="312F5E3D" w14:textId="77777777" w:rsidR="00C974A0" w:rsidRPr="00C31F1C" w:rsidRDefault="00DE231E" w:rsidP="00C31F1C">
      <w:pPr>
        <w:numPr>
          <w:ilvl w:val="0"/>
          <w:numId w:val="1"/>
        </w:numPr>
        <w:ind w:left="360" w:hanging="360"/>
        <w:textAlignment w:val="baseline"/>
        <w:rPr>
          <w:rFonts w:ascii="Arial" w:eastAsia="Calibri" w:hAnsi="Arial" w:cs="Arial"/>
          <w:color w:val="000000"/>
          <w:spacing w:val="-1"/>
          <w:sz w:val="20"/>
          <w:szCs w:val="20"/>
          <w:lang w:val="fr-FR"/>
        </w:rPr>
      </w:pPr>
      <w:r w:rsidRPr="00C31F1C">
        <w:rPr>
          <w:rFonts w:ascii="Arial" w:eastAsia="Calibri" w:hAnsi="Arial" w:cs="Arial"/>
          <w:color w:val="000000"/>
          <w:spacing w:val="-1"/>
          <w:sz w:val="20"/>
          <w:szCs w:val="20"/>
          <w:lang w:val="fr-FR"/>
        </w:rPr>
        <w:t>Ne pas oublier de remercier votre mentor.</w:t>
      </w:r>
    </w:p>
    <w:p w14:paraId="013F06C8" w14:textId="07673C84" w:rsidR="00C974A0" w:rsidRPr="00C31F1C" w:rsidRDefault="00DE231E" w:rsidP="00C31F1C">
      <w:pPr>
        <w:numPr>
          <w:ilvl w:val="0"/>
          <w:numId w:val="1"/>
        </w:numPr>
        <w:ind w:left="360" w:hanging="360"/>
        <w:textAlignment w:val="baseline"/>
        <w:rPr>
          <w:rFonts w:ascii="Arial" w:eastAsia="Calibri" w:hAnsi="Arial" w:cs="Arial"/>
          <w:color w:val="000000"/>
          <w:spacing w:val="-2"/>
          <w:sz w:val="20"/>
          <w:szCs w:val="20"/>
          <w:lang w:val="fr-FR"/>
        </w:rPr>
      </w:pPr>
      <w:r w:rsidRPr="00C31F1C">
        <w:rPr>
          <w:rFonts w:ascii="Arial" w:eastAsia="Calibri" w:hAnsi="Arial" w:cs="Arial"/>
          <w:color w:val="000000"/>
          <w:spacing w:val="-2"/>
          <w:sz w:val="20"/>
          <w:szCs w:val="20"/>
          <w:lang w:val="fr-FR"/>
        </w:rPr>
        <w:t>Être vous-même.</w:t>
      </w:r>
    </w:p>
    <w:p w14:paraId="1E893EAA" w14:textId="6F7E3074" w:rsidR="00DE231E" w:rsidRPr="00C31F1C" w:rsidRDefault="00DE231E" w:rsidP="00C31F1C">
      <w:pPr>
        <w:numPr>
          <w:ilvl w:val="0"/>
          <w:numId w:val="1"/>
        </w:numPr>
        <w:ind w:left="360" w:hanging="360"/>
        <w:textAlignment w:val="baseline"/>
        <w:rPr>
          <w:rFonts w:ascii="Arial" w:eastAsia="Calibri" w:hAnsi="Arial" w:cs="Arial"/>
          <w:color w:val="000000"/>
          <w:spacing w:val="-2"/>
          <w:sz w:val="20"/>
          <w:szCs w:val="20"/>
          <w:lang w:val="fr-FR"/>
        </w:rPr>
      </w:pPr>
      <w:r w:rsidRPr="00C31F1C">
        <w:rPr>
          <w:rFonts w:ascii="Arial" w:eastAsia="Calibri" w:hAnsi="Arial" w:cs="Arial"/>
          <w:color w:val="000000"/>
          <w:spacing w:val="-2"/>
          <w:sz w:val="20"/>
          <w:szCs w:val="20"/>
          <w:lang w:val="fr-FR"/>
        </w:rPr>
        <w:t>Développer une pratique réflexive de la relation mentoré-mentor.</w:t>
      </w:r>
    </w:p>
    <w:p w14:paraId="69F3D81B" w14:textId="77777777" w:rsidR="00C974A0" w:rsidRPr="00C31F1C" w:rsidRDefault="00DE231E" w:rsidP="00F84C41">
      <w:pPr>
        <w:spacing w:before="240"/>
        <w:ind w:left="74"/>
        <w:textAlignment w:val="baseline"/>
        <w:rPr>
          <w:rFonts w:ascii="Arial" w:eastAsia="Calibri" w:hAnsi="Arial" w:cs="Arial"/>
          <w:b/>
          <w:color w:val="005EAB"/>
          <w:spacing w:val="-6"/>
          <w:sz w:val="20"/>
          <w:szCs w:val="20"/>
          <w:lang w:val="fr-FR"/>
        </w:rPr>
      </w:pPr>
      <w:r w:rsidRPr="00C31F1C">
        <w:rPr>
          <w:rFonts w:ascii="Arial" w:hAnsi="Arial" w:cs="Arial"/>
          <w:sz w:val="20"/>
          <w:szCs w:val="20"/>
          <w:lang w:val="fr-CA"/>
        </w:rPr>
        <w:br w:type="column"/>
      </w:r>
      <w:r w:rsidRPr="00C31F1C">
        <w:rPr>
          <w:rFonts w:ascii="Arial" w:eastAsia="Calibri" w:hAnsi="Arial" w:cs="Arial"/>
          <w:b/>
          <w:color w:val="005EAB"/>
          <w:spacing w:val="-6"/>
          <w:sz w:val="20"/>
          <w:szCs w:val="20"/>
          <w:lang w:val="fr-FR"/>
        </w:rPr>
        <w:t>Mentor</w:t>
      </w:r>
    </w:p>
    <w:p w14:paraId="4AB67F84" w14:textId="176F9D4F" w:rsidR="00C974A0" w:rsidRPr="00C31F1C" w:rsidRDefault="00DE231E" w:rsidP="00F84C41">
      <w:pPr>
        <w:numPr>
          <w:ilvl w:val="0"/>
          <w:numId w:val="1"/>
        </w:numPr>
        <w:tabs>
          <w:tab w:val="clear" w:pos="360"/>
          <w:tab w:val="left" w:pos="432"/>
        </w:tabs>
        <w:ind w:left="432" w:hanging="360"/>
        <w:textAlignment w:val="baseline"/>
        <w:rPr>
          <w:rFonts w:ascii="Arial" w:eastAsia="Calibri" w:hAnsi="Arial" w:cs="Arial"/>
          <w:color w:val="000000"/>
          <w:spacing w:val="-3"/>
          <w:sz w:val="20"/>
          <w:szCs w:val="20"/>
          <w:lang w:val="fr-FR"/>
        </w:rPr>
      </w:pPr>
      <w:r w:rsidRPr="00C31F1C">
        <w:rPr>
          <w:rFonts w:ascii="Arial" w:eastAsia="Calibri" w:hAnsi="Arial" w:cs="Arial"/>
          <w:color w:val="000000"/>
          <w:spacing w:val="-3"/>
          <w:sz w:val="20"/>
          <w:szCs w:val="20"/>
          <w:lang w:val="fr-FR"/>
        </w:rPr>
        <w:t>Respect</w:t>
      </w:r>
      <w:r w:rsidR="007B4E18" w:rsidRPr="00C31F1C">
        <w:rPr>
          <w:rFonts w:ascii="Arial" w:eastAsia="Calibri" w:hAnsi="Arial" w:cs="Arial"/>
          <w:color w:val="000000"/>
          <w:spacing w:val="-3"/>
          <w:sz w:val="20"/>
          <w:szCs w:val="20"/>
          <w:lang w:val="fr-FR"/>
        </w:rPr>
        <w:t>er la confidentialité.</w:t>
      </w:r>
    </w:p>
    <w:p w14:paraId="5646CBFC" w14:textId="77777777" w:rsidR="00C974A0" w:rsidRPr="00C31F1C" w:rsidRDefault="00DE231E" w:rsidP="00F84C41">
      <w:pPr>
        <w:numPr>
          <w:ilvl w:val="0"/>
          <w:numId w:val="1"/>
        </w:numPr>
        <w:tabs>
          <w:tab w:val="clear" w:pos="360"/>
          <w:tab w:val="left" w:pos="432"/>
        </w:tabs>
        <w:ind w:left="432" w:right="144" w:hanging="360"/>
        <w:textAlignment w:val="baseline"/>
        <w:rPr>
          <w:rFonts w:ascii="Arial" w:eastAsia="Calibri" w:hAnsi="Arial" w:cs="Arial"/>
          <w:color w:val="000000"/>
          <w:sz w:val="20"/>
          <w:szCs w:val="20"/>
          <w:lang w:val="fr-FR"/>
        </w:rPr>
      </w:pPr>
      <w:r w:rsidRPr="00C31F1C">
        <w:rPr>
          <w:rFonts w:ascii="Arial" w:eastAsia="Calibri" w:hAnsi="Arial" w:cs="Arial"/>
          <w:color w:val="000000"/>
          <w:sz w:val="20"/>
          <w:szCs w:val="20"/>
          <w:lang w:val="fr-FR"/>
        </w:rPr>
        <w:t>Désirer travailler avec le mentoré et lui être accessible.</w:t>
      </w:r>
    </w:p>
    <w:p w14:paraId="750C6500" w14:textId="77777777" w:rsidR="00C974A0" w:rsidRPr="00C31F1C" w:rsidRDefault="00DE231E" w:rsidP="00F84C41">
      <w:pPr>
        <w:numPr>
          <w:ilvl w:val="0"/>
          <w:numId w:val="1"/>
        </w:numPr>
        <w:tabs>
          <w:tab w:val="clear" w:pos="360"/>
          <w:tab w:val="left" w:pos="432"/>
        </w:tabs>
        <w:ind w:left="432" w:hanging="360"/>
        <w:textAlignment w:val="baseline"/>
        <w:rPr>
          <w:rFonts w:ascii="Arial" w:eastAsia="Calibri" w:hAnsi="Arial" w:cs="Arial"/>
          <w:color w:val="000000"/>
          <w:spacing w:val="-3"/>
          <w:sz w:val="20"/>
          <w:szCs w:val="20"/>
          <w:lang w:val="fr-FR"/>
        </w:rPr>
      </w:pPr>
      <w:r w:rsidRPr="00C31F1C">
        <w:rPr>
          <w:rFonts w:ascii="Arial" w:eastAsia="Calibri" w:hAnsi="Arial" w:cs="Arial"/>
          <w:color w:val="000000"/>
          <w:spacing w:val="-3"/>
          <w:sz w:val="20"/>
          <w:szCs w:val="20"/>
          <w:lang w:val="fr-FR"/>
        </w:rPr>
        <w:t>Être ouvert et patient.</w:t>
      </w:r>
    </w:p>
    <w:p w14:paraId="778BA4C3" w14:textId="77777777" w:rsidR="00C974A0" w:rsidRPr="00C31F1C" w:rsidRDefault="00DE231E" w:rsidP="00F84C41">
      <w:pPr>
        <w:numPr>
          <w:ilvl w:val="0"/>
          <w:numId w:val="1"/>
        </w:numPr>
        <w:tabs>
          <w:tab w:val="clear" w:pos="360"/>
          <w:tab w:val="left" w:pos="432"/>
        </w:tabs>
        <w:ind w:left="432" w:right="864" w:hanging="360"/>
        <w:textAlignment w:val="baseline"/>
        <w:rPr>
          <w:rFonts w:ascii="Arial" w:eastAsia="Calibri" w:hAnsi="Arial" w:cs="Arial"/>
          <w:color w:val="000000"/>
          <w:sz w:val="20"/>
          <w:szCs w:val="20"/>
          <w:lang w:val="fr-FR"/>
        </w:rPr>
      </w:pPr>
      <w:r w:rsidRPr="00C31F1C">
        <w:rPr>
          <w:rFonts w:ascii="Arial" w:eastAsia="Calibri" w:hAnsi="Arial" w:cs="Arial"/>
          <w:color w:val="000000"/>
          <w:sz w:val="20"/>
          <w:szCs w:val="20"/>
          <w:lang w:val="fr-FR"/>
        </w:rPr>
        <w:t xml:space="preserve">Être prêt à écouter et à recevoir une </w:t>
      </w:r>
      <w:proofErr w:type="gramStart"/>
      <w:r w:rsidRPr="00C31F1C">
        <w:rPr>
          <w:rFonts w:ascii="Arial" w:eastAsia="Calibri" w:hAnsi="Arial" w:cs="Arial"/>
          <w:color w:val="000000"/>
          <w:sz w:val="20"/>
          <w:szCs w:val="20"/>
          <w:lang w:val="fr-FR"/>
        </w:rPr>
        <w:t>rétroaction</w:t>
      </w:r>
      <w:proofErr w:type="gramEnd"/>
      <w:r w:rsidRPr="00C31F1C">
        <w:rPr>
          <w:rFonts w:ascii="Arial" w:eastAsia="Calibri" w:hAnsi="Arial" w:cs="Arial"/>
          <w:color w:val="000000"/>
          <w:sz w:val="20"/>
          <w:szCs w:val="20"/>
          <w:lang w:val="fr-FR"/>
        </w:rPr>
        <w:t>.</w:t>
      </w:r>
    </w:p>
    <w:p w14:paraId="67D61A8E" w14:textId="2ECCF9D2" w:rsidR="00DE231E" w:rsidRPr="00C31F1C" w:rsidRDefault="00DE231E" w:rsidP="00F84C41">
      <w:pPr>
        <w:numPr>
          <w:ilvl w:val="0"/>
          <w:numId w:val="1"/>
        </w:numPr>
        <w:tabs>
          <w:tab w:val="clear" w:pos="360"/>
          <w:tab w:val="left" w:pos="432"/>
        </w:tabs>
        <w:ind w:left="432" w:hanging="360"/>
        <w:textAlignment w:val="baseline"/>
        <w:rPr>
          <w:rFonts w:ascii="Arial" w:eastAsia="Calibri" w:hAnsi="Arial" w:cs="Arial"/>
          <w:color w:val="000000"/>
          <w:spacing w:val="-2"/>
          <w:sz w:val="20"/>
          <w:szCs w:val="20"/>
          <w:lang w:val="fr-FR"/>
        </w:rPr>
      </w:pPr>
      <w:r w:rsidRPr="00C31F1C">
        <w:rPr>
          <w:rFonts w:ascii="Arial" w:eastAsia="Calibri" w:hAnsi="Arial" w:cs="Arial"/>
          <w:color w:val="000000"/>
          <w:spacing w:val="-2"/>
          <w:sz w:val="20"/>
          <w:szCs w:val="20"/>
          <w:lang w:val="fr-FR"/>
        </w:rPr>
        <w:t>Écouter le mentoré et lui servir de guide et de modèle inspirant pour les questions professionnelles.</w:t>
      </w:r>
    </w:p>
    <w:p w14:paraId="0C7C48CD" w14:textId="1D8B6325" w:rsidR="00C974A0" w:rsidRPr="00C31F1C" w:rsidRDefault="00DE231E" w:rsidP="00F84C41">
      <w:pPr>
        <w:numPr>
          <w:ilvl w:val="0"/>
          <w:numId w:val="1"/>
        </w:numPr>
        <w:tabs>
          <w:tab w:val="clear" w:pos="360"/>
          <w:tab w:val="left" w:pos="432"/>
        </w:tabs>
        <w:ind w:left="432" w:right="720" w:hanging="360"/>
        <w:textAlignment w:val="baseline"/>
        <w:rPr>
          <w:rFonts w:ascii="Arial" w:eastAsia="Calibri" w:hAnsi="Arial" w:cs="Arial"/>
          <w:color w:val="000000"/>
          <w:sz w:val="20"/>
          <w:szCs w:val="20"/>
          <w:lang w:val="fr-FR"/>
        </w:rPr>
      </w:pPr>
      <w:r w:rsidRPr="00C31F1C">
        <w:rPr>
          <w:rFonts w:ascii="Arial" w:eastAsia="Calibri" w:hAnsi="Arial" w:cs="Arial"/>
          <w:color w:val="000000"/>
          <w:sz w:val="20"/>
          <w:szCs w:val="20"/>
          <w:lang w:val="fr-FR"/>
        </w:rPr>
        <w:t>Consacrer du temps exclusivement au mentoré.</w:t>
      </w:r>
    </w:p>
    <w:p w14:paraId="1419EF16" w14:textId="52944798" w:rsidR="00DE231E" w:rsidRPr="00C31F1C" w:rsidRDefault="00DE231E" w:rsidP="00F84C41">
      <w:pPr>
        <w:numPr>
          <w:ilvl w:val="0"/>
          <w:numId w:val="1"/>
        </w:numPr>
        <w:tabs>
          <w:tab w:val="clear" w:pos="360"/>
          <w:tab w:val="left" w:pos="432"/>
        </w:tabs>
        <w:ind w:left="432" w:right="720" w:hanging="360"/>
        <w:textAlignment w:val="baseline"/>
        <w:rPr>
          <w:rFonts w:ascii="Arial" w:eastAsia="Calibri" w:hAnsi="Arial" w:cs="Arial"/>
          <w:color w:val="000000"/>
          <w:sz w:val="20"/>
          <w:szCs w:val="20"/>
          <w:lang w:val="fr-FR"/>
        </w:rPr>
      </w:pPr>
      <w:r w:rsidRPr="00C31F1C">
        <w:rPr>
          <w:rFonts w:ascii="Arial" w:eastAsia="Calibri" w:hAnsi="Arial" w:cs="Arial"/>
          <w:color w:val="000000"/>
          <w:sz w:val="20"/>
          <w:szCs w:val="20"/>
          <w:lang w:val="fr-FR"/>
        </w:rPr>
        <w:t>Guider le mentoré dans la construction de son réseau.</w:t>
      </w:r>
    </w:p>
    <w:p w14:paraId="170199B8" w14:textId="77777777" w:rsidR="00C974A0" w:rsidRPr="00C31F1C" w:rsidRDefault="00DE231E" w:rsidP="00F84C41">
      <w:pPr>
        <w:numPr>
          <w:ilvl w:val="0"/>
          <w:numId w:val="1"/>
        </w:numPr>
        <w:tabs>
          <w:tab w:val="clear" w:pos="360"/>
          <w:tab w:val="left" w:pos="432"/>
        </w:tabs>
        <w:ind w:left="432" w:right="72" w:hanging="360"/>
        <w:textAlignment w:val="baseline"/>
        <w:rPr>
          <w:rFonts w:ascii="Arial" w:eastAsia="Calibri" w:hAnsi="Arial" w:cs="Arial"/>
          <w:color w:val="000000"/>
          <w:sz w:val="20"/>
          <w:szCs w:val="20"/>
          <w:lang w:val="fr-FR"/>
        </w:rPr>
      </w:pPr>
      <w:r w:rsidRPr="00C31F1C">
        <w:rPr>
          <w:rFonts w:ascii="Arial" w:eastAsia="Calibri" w:hAnsi="Arial" w:cs="Arial"/>
          <w:color w:val="000000"/>
          <w:sz w:val="20"/>
          <w:szCs w:val="20"/>
          <w:lang w:val="fr-FR"/>
        </w:rPr>
        <w:t>Se préparer à toutes les séances pour s’assurer qu’elles seront productives pour le mentoré.</w:t>
      </w:r>
    </w:p>
    <w:p w14:paraId="3372F8FE" w14:textId="77777777" w:rsidR="00C974A0" w:rsidRPr="00C31F1C" w:rsidRDefault="00DE231E" w:rsidP="00F84C41">
      <w:pPr>
        <w:numPr>
          <w:ilvl w:val="0"/>
          <w:numId w:val="1"/>
        </w:numPr>
        <w:tabs>
          <w:tab w:val="clear" w:pos="360"/>
          <w:tab w:val="left" w:pos="432"/>
        </w:tabs>
        <w:ind w:left="432" w:right="72" w:hanging="360"/>
        <w:textAlignment w:val="baseline"/>
        <w:rPr>
          <w:rFonts w:ascii="Arial" w:eastAsia="Calibri" w:hAnsi="Arial" w:cs="Arial"/>
          <w:color w:val="000000"/>
          <w:spacing w:val="-2"/>
          <w:sz w:val="20"/>
          <w:szCs w:val="20"/>
          <w:lang w:val="fr-FR"/>
        </w:rPr>
      </w:pPr>
      <w:r w:rsidRPr="00C31F1C">
        <w:rPr>
          <w:rFonts w:ascii="Arial" w:eastAsia="Calibri" w:hAnsi="Arial" w:cs="Arial"/>
          <w:color w:val="000000"/>
          <w:spacing w:val="-2"/>
          <w:sz w:val="20"/>
          <w:szCs w:val="20"/>
          <w:lang w:val="fr-FR"/>
        </w:rPr>
        <w:t>Mettre le mentoré au défi de se dépasser et de sortir de sa zone de confort habituelle.</w:t>
      </w:r>
    </w:p>
    <w:p w14:paraId="5CC6F73F" w14:textId="77777777" w:rsidR="00C974A0" w:rsidRPr="00C31F1C" w:rsidRDefault="00DE231E" w:rsidP="00F84C41">
      <w:pPr>
        <w:numPr>
          <w:ilvl w:val="0"/>
          <w:numId w:val="1"/>
        </w:numPr>
        <w:tabs>
          <w:tab w:val="clear" w:pos="360"/>
          <w:tab w:val="left" w:pos="432"/>
        </w:tabs>
        <w:ind w:left="432" w:right="72" w:hanging="360"/>
        <w:textAlignment w:val="baseline"/>
        <w:rPr>
          <w:rFonts w:ascii="Arial" w:eastAsia="Calibri" w:hAnsi="Arial" w:cs="Arial"/>
          <w:color w:val="000000"/>
          <w:sz w:val="20"/>
          <w:szCs w:val="20"/>
          <w:lang w:val="fr-FR"/>
        </w:rPr>
      </w:pPr>
      <w:r w:rsidRPr="00C31F1C">
        <w:rPr>
          <w:rFonts w:ascii="Arial" w:eastAsia="Calibri" w:hAnsi="Arial" w:cs="Arial"/>
          <w:color w:val="000000"/>
          <w:sz w:val="20"/>
          <w:szCs w:val="20"/>
          <w:lang w:val="fr-FR"/>
        </w:rPr>
        <w:t>Établir des limites et des bornes claires pour la relation de mentorat.</w:t>
      </w:r>
    </w:p>
    <w:p w14:paraId="580816F5" w14:textId="5715BB44" w:rsidR="00C974A0" w:rsidRPr="00C31F1C" w:rsidRDefault="00DE231E" w:rsidP="00F84C41">
      <w:pPr>
        <w:numPr>
          <w:ilvl w:val="0"/>
          <w:numId w:val="1"/>
        </w:numPr>
        <w:tabs>
          <w:tab w:val="clear" w:pos="360"/>
          <w:tab w:val="left" w:pos="432"/>
        </w:tabs>
        <w:ind w:left="432" w:hanging="360"/>
        <w:textAlignment w:val="baseline"/>
        <w:rPr>
          <w:rFonts w:ascii="Arial" w:eastAsia="Calibri" w:hAnsi="Arial" w:cs="Arial"/>
          <w:color w:val="000000"/>
          <w:spacing w:val="-4"/>
          <w:sz w:val="20"/>
          <w:szCs w:val="20"/>
          <w:lang w:val="fr-FR"/>
        </w:rPr>
      </w:pPr>
      <w:r w:rsidRPr="00C31F1C">
        <w:rPr>
          <w:rFonts w:ascii="Arial" w:eastAsia="Calibri" w:hAnsi="Arial" w:cs="Arial"/>
          <w:color w:val="000000"/>
          <w:spacing w:val="-4"/>
          <w:sz w:val="20"/>
          <w:szCs w:val="20"/>
          <w:lang w:val="fr-FR"/>
        </w:rPr>
        <w:t>Être vous-même.</w:t>
      </w:r>
    </w:p>
    <w:p w14:paraId="77BDF38B" w14:textId="108E3A57" w:rsidR="00DE231E" w:rsidRPr="00C31F1C" w:rsidRDefault="00DE231E" w:rsidP="00F84C41">
      <w:pPr>
        <w:numPr>
          <w:ilvl w:val="0"/>
          <w:numId w:val="1"/>
        </w:numPr>
        <w:tabs>
          <w:tab w:val="clear" w:pos="360"/>
          <w:tab w:val="left" w:pos="432"/>
        </w:tabs>
        <w:ind w:left="432" w:hanging="360"/>
        <w:textAlignment w:val="baseline"/>
        <w:rPr>
          <w:rFonts w:ascii="Arial" w:eastAsia="Calibri" w:hAnsi="Arial" w:cs="Arial"/>
          <w:color w:val="000000"/>
          <w:spacing w:val="-4"/>
          <w:sz w:val="20"/>
          <w:szCs w:val="20"/>
          <w:lang w:val="fr-FR"/>
        </w:rPr>
      </w:pPr>
      <w:r w:rsidRPr="00C31F1C">
        <w:rPr>
          <w:rFonts w:ascii="Arial" w:eastAsia="Calibri" w:hAnsi="Arial" w:cs="Arial"/>
          <w:color w:val="000000"/>
          <w:spacing w:val="-4"/>
          <w:sz w:val="20"/>
          <w:szCs w:val="20"/>
          <w:lang w:val="fr-FR"/>
        </w:rPr>
        <w:t>Développer une pratique réflexive de la relation mentor-mentoré.</w:t>
      </w:r>
    </w:p>
    <w:p w14:paraId="609E21C2" w14:textId="77777777" w:rsidR="00C974A0" w:rsidRPr="00C31F1C" w:rsidRDefault="00C974A0">
      <w:pPr>
        <w:rPr>
          <w:rFonts w:ascii="Arial" w:hAnsi="Arial" w:cs="Arial"/>
          <w:sz w:val="20"/>
          <w:szCs w:val="20"/>
          <w:lang w:val="fr-CA"/>
        </w:rPr>
      </w:pPr>
    </w:p>
    <w:p w14:paraId="4965A47F" w14:textId="1947553F" w:rsidR="00DE231E" w:rsidRPr="00DE231E" w:rsidRDefault="00DE231E">
      <w:pPr>
        <w:rPr>
          <w:lang w:val="fr-CA"/>
        </w:rPr>
        <w:sectPr w:rsidR="00DE231E" w:rsidRPr="00DE231E" w:rsidSect="00C31F1C">
          <w:type w:val="continuous"/>
          <w:pgSz w:w="12240" w:h="15840"/>
          <w:pgMar w:top="0" w:right="766" w:bottom="0" w:left="1459" w:header="720" w:footer="720" w:gutter="0"/>
          <w:cols w:num="2" w:space="453" w:equalWidth="0">
            <w:col w:w="4781" w:space="453"/>
            <w:col w:w="4781" w:space="0"/>
          </w:cols>
        </w:sectPr>
      </w:pPr>
    </w:p>
    <w:p w14:paraId="1A611C6B" w14:textId="77777777" w:rsidR="00F84C41" w:rsidRDefault="00F84C41" w:rsidP="00C31F1C">
      <w:pPr>
        <w:ind w:right="142"/>
        <w:textAlignment w:val="baseline"/>
        <w:rPr>
          <w:rFonts w:ascii="Arial" w:eastAsia="Calibri" w:hAnsi="Arial" w:cs="Arial"/>
          <w:color w:val="000000"/>
          <w:spacing w:val="-2"/>
          <w:lang w:val="fr-FR"/>
        </w:rPr>
      </w:pPr>
    </w:p>
    <w:p w14:paraId="5B6480C4" w14:textId="6AD221A1" w:rsidR="00C974A0" w:rsidRPr="00F84C41" w:rsidRDefault="00636D76" w:rsidP="00095D86">
      <w:pPr>
        <w:ind w:right="142"/>
        <w:jc w:val="both"/>
        <w:textAlignment w:val="baseline"/>
        <w:rPr>
          <w:rFonts w:ascii="Arial" w:eastAsia="Calibri" w:hAnsi="Arial" w:cs="Arial"/>
          <w:color w:val="000000"/>
          <w:spacing w:val="-2"/>
          <w:lang w:val="fr-FR"/>
        </w:rPr>
      </w:pPr>
      <w:r w:rsidRPr="00F84C41">
        <w:rPr>
          <w:rFonts w:ascii="Arial" w:hAnsi="Arial" w:cs="Arial"/>
          <w:noProof/>
          <w:lang w:val="fr-CA" w:eastAsia="fr-CA"/>
        </w:rPr>
        <mc:AlternateContent>
          <mc:Choice Requires="wps">
            <w:drawing>
              <wp:anchor distT="0" distB="0" distL="0" distR="0" simplePos="0" relativeHeight="251657728" behindDoc="1" locked="0" layoutInCell="1" allowOverlap="1" wp14:anchorId="5DBD1B72" wp14:editId="091ECC09">
                <wp:simplePos x="0" y="0"/>
                <wp:positionH relativeFrom="page">
                  <wp:posOffset>0</wp:posOffset>
                </wp:positionH>
                <wp:positionV relativeFrom="page">
                  <wp:posOffset>0</wp:posOffset>
                </wp:positionV>
                <wp:extent cx="457200" cy="1005840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0"/>
                        </a:xfrm>
                        <a:prstGeom prst="rect">
                          <a:avLst/>
                        </a:prstGeom>
                        <a:solidFill>
                          <a:srgbClr val="005EA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9C108" w14:textId="77777777" w:rsidR="00C974A0" w:rsidRDefault="00C974A0">
                            <w:pPr>
                              <w:pBdr>
                                <w:top w:val="single" w:sz="7" w:space="0" w:color="0D5CAA"/>
                                <w:left w:val="single" w:sz="7" w:space="0" w:color="0D5CAA"/>
                                <w:bottom w:val="single" w:sz="7" w:space="0" w:color="0D5CAA"/>
                                <w:right w:val="single" w:sz="7" w:space="0" w:color="0D5CAA"/>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D1B72" id="_x0000_t202" coordsize="21600,21600" o:spt="202" path="m,l,21600r21600,l21600,xe">
                <v:stroke joinstyle="miter"/>
                <v:path gradientshapeok="t" o:connecttype="rect"/>
              </v:shapetype>
              <v:shape id="_x0000_s0" o:spid="_x0000_s1026" type="#_x0000_t202" style="position:absolute;left:0;text-align:left;margin-left:0;margin-top:0;width:36pt;height:11in;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" fillcolor="#005eab" stroked="f">
                <v:textbox inset="0,0,0,0">
                  <w:txbxContent>
                    <w:p w14:paraId="33D9C108" w14:textId="77777777" w:rsidR="00C974A0" w:rsidRDefault="00C974A0">
                      <w:pPr>
                        <w:pBdr>
                          <w:top w:val="single" w:sz="7" w:space="0" w:color="0D5CAA"/>
                          <w:left w:val="single" w:sz="7" w:space="0" w:color="0D5CAA"/>
                          <w:bottom w:val="single" w:sz="7" w:space="0" w:color="0D5CAA"/>
                          <w:right w:val="single" w:sz="7" w:space="0" w:color="0D5CAA"/>
                        </w:pBdr>
                      </w:pPr>
                    </w:p>
                  </w:txbxContent>
                </v:textbox>
                <w10:wrap type="square" anchorx="page" anchory="page"/>
              </v:shape>
            </w:pict>
          </mc:Fallback>
        </mc:AlternateContent>
      </w:r>
      <w:r w:rsidR="00DE231E" w:rsidRPr="00F84C41">
        <w:rPr>
          <w:rFonts w:ascii="Arial" w:eastAsia="Calibri" w:hAnsi="Arial" w:cs="Arial"/>
          <w:color w:val="000000"/>
          <w:spacing w:val="-2"/>
          <w:lang w:val="fr-FR"/>
        </w:rPr>
        <w:t>Il est important d’entamer cette relation de mentorat en ayant des attentes réalistes. Il se peut que les mentors puissent conseiller les mentorés sur une réorientation professionnelle, mais ils ne devraient pas se concentrer sur la recherche d’un emploi pour les mentorés. Leur expérience devrait plutôt aider les mentorés à se préparer à assumer de plus grandes responsabilités en matière de leadership.</w:t>
      </w:r>
    </w:p>
    <w:p w14:paraId="606323C4" w14:textId="7F9D84B3" w:rsidR="00C31F1C" w:rsidRDefault="00C31F1C" w:rsidP="00C31F1C">
      <w:pPr>
        <w:ind w:right="142"/>
        <w:textAlignment w:val="baseline"/>
        <w:rPr>
          <w:rFonts w:ascii="Arial" w:eastAsia="Calibri" w:hAnsi="Arial" w:cs="Arial"/>
          <w:color w:val="000000"/>
          <w:spacing w:val="-2"/>
          <w:sz w:val="20"/>
          <w:szCs w:val="20"/>
          <w:lang w:val="fr-FR"/>
        </w:rPr>
      </w:pPr>
    </w:p>
    <w:p w14:paraId="58F8C428" w14:textId="5A8A198E" w:rsidR="00F84C41" w:rsidRDefault="00F84C41" w:rsidP="00C31F1C">
      <w:pPr>
        <w:ind w:right="142"/>
        <w:textAlignment w:val="baseline"/>
        <w:rPr>
          <w:rFonts w:ascii="Arial" w:eastAsia="Calibri" w:hAnsi="Arial" w:cs="Arial"/>
          <w:color w:val="000000"/>
          <w:spacing w:val="-2"/>
          <w:sz w:val="20"/>
          <w:szCs w:val="20"/>
          <w:lang w:val="fr-FR"/>
        </w:rPr>
      </w:pPr>
    </w:p>
    <w:p w14:paraId="2F43A71D" w14:textId="77777777" w:rsidR="000104B5" w:rsidRDefault="000104B5" w:rsidP="002D2DE0">
      <w:pPr>
        <w:jc w:val="both"/>
        <w:rPr>
          <w:rFonts w:ascii="Arial" w:hAnsi="Arial" w:cs="Arial"/>
          <w:sz w:val="20"/>
          <w:szCs w:val="20"/>
          <w:lang w:val="fr-CA"/>
        </w:rPr>
      </w:pPr>
      <w:r w:rsidRPr="000104B5">
        <w:rPr>
          <w:rFonts w:ascii="Arial" w:hAnsi="Arial" w:cs="Arial"/>
          <w:color w:val="231F20"/>
          <w:sz w:val="18"/>
          <w:szCs w:val="18"/>
          <w:lang w:val="fr-CA"/>
        </w:rPr>
        <w:t>Si vous avez des questions ou des préoccupations concernant le Programme national de</w:t>
      </w:r>
      <w:r w:rsidRPr="000104B5">
        <w:rPr>
          <w:rFonts w:ascii="Arial" w:hAnsi="Arial" w:cs="Arial"/>
          <w:color w:val="231F20"/>
          <w:spacing w:val="-8"/>
          <w:sz w:val="18"/>
          <w:szCs w:val="18"/>
          <w:lang w:val="fr-CA"/>
        </w:rPr>
        <w:t xml:space="preserve"> </w:t>
      </w:r>
      <w:r w:rsidRPr="000104B5">
        <w:rPr>
          <w:rFonts w:ascii="Arial" w:hAnsi="Arial" w:cs="Arial"/>
          <w:color w:val="231F20"/>
          <w:sz w:val="18"/>
          <w:szCs w:val="18"/>
          <w:lang w:val="fr-CA"/>
        </w:rPr>
        <w:t>mentorat</w:t>
      </w:r>
      <w:r w:rsidRPr="000104B5">
        <w:rPr>
          <w:rFonts w:ascii="Arial" w:hAnsi="Arial" w:cs="Arial"/>
          <w:color w:val="231F20"/>
          <w:spacing w:val="-7"/>
          <w:sz w:val="18"/>
          <w:szCs w:val="18"/>
          <w:lang w:val="fr-CA"/>
        </w:rPr>
        <w:t xml:space="preserve"> </w:t>
      </w:r>
      <w:r w:rsidRPr="000104B5">
        <w:rPr>
          <w:rFonts w:ascii="Arial" w:hAnsi="Arial" w:cs="Arial"/>
          <w:color w:val="231F20"/>
          <w:sz w:val="18"/>
          <w:szCs w:val="18"/>
          <w:lang w:val="fr-CA"/>
        </w:rPr>
        <w:t>du</w:t>
      </w:r>
      <w:r w:rsidRPr="000104B5">
        <w:rPr>
          <w:rFonts w:ascii="Arial" w:hAnsi="Arial" w:cs="Arial"/>
          <w:color w:val="231F20"/>
          <w:spacing w:val="-8"/>
          <w:sz w:val="18"/>
          <w:szCs w:val="18"/>
          <w:lang w:val="fr-CA"/>
        </w:rPr>
        <w:t xml:space="preserve"> </w:t>
      </w:r>
      <w:r w:rsidRPr="000104B5">
        <w:rPr>
          <w:rFonts w:ascii="Arial" w:hAnsi="Arial" w:cs="Arial"/>
          <w:color w:val="231F20"/>
          <w:sz w:val="18"/>
          <w:szCs w:val="18"/>
          <w:lang w:val="fr-CA"/>
        </w:rPr>
        <w:t>CCLS,</w:t>
      </w:r>
      <w:r w:rsidRPr="000104B5">
        <w:rPr>
          <w:rFonts w:ascii="Arial" w:hAnsi="Arial" w:cs="Arial"/>
          <w:color w:val="231F20"/>
          <w:spacing w:val="-8"/>
          <w:sz w:val="18"/>
          <w:szCs w:val="18"/>
          <w:lang w:val="fr-CA"/>
        </w:rPr>
        <w:t xml:space="preserve"> </w:t>
      </w:r>
      <w:r>
        <w:rPr>
          <w:rFonts w:ascii="Arial" w:hAnsi="Arial" w:cs="Arial"/>
          <w:sz w:val="20"/>
          <w:szCs w:val="20"/>
          <w:lang w:val="fr-CA"/>
        </w:rPr>
        <w:t>n</w:t>
      </w:r>
      <w:r w:rsidRPr="00C31F1C">
        <w:rPr>
          <w:rFonts w:ascii="Arial" w:hAnsi="Arial" w:cs="Arial"/>
          <w:sz w:val="20"/>
          <w:szCs w:val="20"/>
          <w:lang w:val="fr-CA"/>
        </w:rPr>
        <w:t xml:space="preserve">’hésitez pas à nous transmettre vos questions, commentaires ou avis à : </w:t>
      </w:r>
      <w:hyperlink r:id="rId18" w:history="1">
        <w:r w:rsidRPr="00C31F1C">
          <w:rPr>
            <w:rStyle w:val="Lienhypertexte"/>
            <w:rFonts w:ascii="Arial" w:hAnsi="Arial" w:cs="Arial"/>
            <w:sz w:val="20"/>
            <w:szCs w:val="20"/>
            <w:lang w:val="fr-CA"/>
          </w:rPr>
          <w:t>mentorat.chapitrequebec@gmail.com</w:t>
        </w:r>
      </w:hyperlink>
    </w:p>
    <w:p w14:paraId="0D952F48" w14:textId="77777777" w:rsidR="000104B5" w:rsidRPr="000104B5" w:rsidRDefault="000104B5" w:rsidP="00C31F1C">
      <w:pPr>
        <w:ind w:right="142"/>
        <w:textAlignment w:val="baseline"/>
        <w:rPr>
          <w:rFonts w:ascii="Arial" w:eastAsia="Calibri" w:hAnsi="Arial" w:cs="Arial"/>
          <w:color w:val="000000"/>
          <w:spacing w:val="-2"/>
          <w:sz w:val="20"/>
          <w:szCs w:val="20"/>
          <w:lang w:val="fr-CA"/>
        </w:rPr>
      </w:pPr>
    </w:p>
    <w:sectPr w:rsidR="000104B5" w:rsidRPr="000104B5">
      <w:type w:val="continuous"/>
      <w:pgSz w:w="12240" w:h="15840"/>
      <w:pgMar w:top="0" w:right="70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2340" w14:textId="77777777" w:rsidR="006A0B3D" w:rsidRDefault="006A0B3D" w:rsidP="008F0B88">
      <w:r>
        <w:separator/>
      </w:r>
    </w:p>
  </w:endnote>
  <w:endnote w:type="continuationSeparator" w:id="0">
    <w:p w14:paraId="572DB557" w14:textId="77777777" w:rsidR="006A0B3D" w:rsidRDefault="006A0B3D" w:rsidP="008F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D037" w14:textId="77777777" w:rsidR="00095D86" w:rsidRDefault="00095D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8385" w14:textId="1341A7EA" w:rsidR="008F0B88" w:rsidRPr="00C31F1C" w:rsidRDefault="008F0B88" w:rsidP="00C31F1C">
    <w:pPr>
      <w:pStyle w:val="Pieddepage"/>
      <w:tabs>
        <w:tab w:val="clear" w:pos="9360"/>
      </w:tabs>
      <w:ind w:left="4680"/>
      <w:jc w:val="right"/>
      <w:rPr>
        <w:rFonts w:ascii="Arial" w:hAnsi="Arial" w:cs="Arial"/>
        <w:sz w:val="18"/>
        <w:szCs w:val="18"/>
      </w:rPr>
    </w:pPr>
    <w:r w:rsidRPr="00C31F1C">
      <w:rPr>
        <w:rFonts w:ascii="Arial" w:hAnsi="Arial" w:cs="Arial"/>
        <w:noProof/>
        <w:sz w:val="18"/>
        <w:szCs w:val="18"/>
        <w:lang w:val="fr-CA" w:eastAsia="fr-CA"/>
      </w:rPr>
      <w:drawing>
        <wp:anchor distT="0" distB="0" distL="114300" distR="114300" simplePos="0" relativeHeight="251659264" behindDoc="0" locked="0" layoutInCell="1" allowOverlap="1" wp14:anchorId="035D1A5F" wp14:editId="4C554DFB">
          <wp:simplePos x="0" y="0"/>
          <wp:positionH relativeFrom="column">
            <wp:posOffset>-1014095</wp:posOffset>
          </wp:positionH>
          <wp:positionV relativeFrom="paragraph">
            <wp:posOffset>-240665</wp:posOffset>
          </wp:positionV>
          <wp:extent cx="1983600" cy="471600"/>
          <wp:effectExtent l="0" t="0" r="0" b="5080"/>
          <wp:wrapThrough wrapText="bothSides">
            <wp:wrapPolygon edited="0">
              <wp:start x="0" y="0"/>
              <wp:lineTo x="0" y="20960"/>
              <wp:lineTo x="21372" y="20960"/>
              <wp:lineTo x="21372" y="0"/>
              <wp:lineTo x="0" y="0"/>
            </wp:wrapPolygon>
          </wp:wrapThrough>
          <wp:docPr id="11" name="Picture"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83600" cy="471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31F1C">
      <w:rPr>
        <w:rFonts w:ascii="Arial" w:hAnsi="Arial" w:cs="Arial"/>
        <w:sz w:val="18"/>
        <w:szCs w:val="18"/>
      </w:rPr>
      <w:t>Chapitre</w:t>
    </w:r>
    <w:proofErr w:type="spellEnd"/>
    <w:r w:rsidRPr="00C31F1C">
      <w:rPr>
        <w:rFonts w:ascii="Arial" w:hAnsi="Arial" w:cs="Arial"/>
        <w:sz w:val="18"/>
        <w:szCs w:val="18"/>
      </w:rPr>
      <w:t xml:space="preserve"> du Québec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C4F4" w14:textId="77777777" w:rsidR="00095D86" w:rsidRDefault="00095D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22BB" w14:textId="77777777" w:rsidR="006A0B3D" w:rsidRDefault="006A0B3D" w:rsidP="008F0B88">
      <w:r>
        <w:separator/>
      </w:r>
    </w:p>
  </w:footnote>
  <w:footnote w:type="continuationSeparator" w:id="0">
    <w:p w14:paraId="43B67B40" w14:textId="77777777" w:rsidR="006A0B3D" w:rsidRDefault="006A0B3D" w:rsidP="008F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CA43" w14:textId="77777777" w:rsidR="00095D86" w:rsidRDefault="00095D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CC54" w14:textId="77777777" w:rsidR="00095D86" w:rsidRDefault="00095D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5230" w14:textId="77777777" w:rsidR="00095D86" w:rsidRDefault="00095D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7391D"/>
    <w:multiLevelType w:val="multilevel"/>
    <w:tmpl w:val="96A8256C"/>
    <w:lvl w:ilvl="0">
      <w:start w:val="1"/>
      <w:numFmt w:val="bullet"/>
      <w:lvlText w:val="·"/>
      <w:lvlJc w:val="left"/>
      <w:pPr>
        <w:tabs>
          <w:tab w:val="left" w:pos="360"/>
        </w:tabs>
        <w:ind w:left="720"/>
      </w:pPr>
      <w:rPr>
        <w:rFonts w:ascii="Symbol" w:eastAsia="Symbol" w:hAnsi="Symbol"/>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725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A0"/>
    <w:rsid w:val="000104B5"/>
    <w:rsid w:val="00095D86"/>
    <w:rsid w:val="00130376"/>
    <w:rsid w:val="00131D04"/>
    <w:rsid w:val="002C5CBE"/>
    <w:rsid w:val="002D2DE0"/>
    <w:rsid w:val="003C0D79"/>
    <w:rsid w:val="003C403F"/>
    <w:rsid w:val="00636D76"/>
    <w:rsid w:val="006A0B3D"/>
    <w:rsid w:val="007B4E18"/>
    <w:rsid w:val="008A500E"/>
    <w:rsid w:val="008F0B88"/>
    <w:rsid w:val="009822A8"/>
    <w:rsid w:val="00C31F1C"/>
    <w:rsid w:val="00C974A0"/>
    <w:rsid w:val="00DE231E"/>
    <w:rsid w:val="00F84C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6418"/>
  <w15:docId w15:val="{F437B030-00A6-4667-84FB-915205A7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5CBE"/>
    <w:rPr>
      <w:color w:val="0563C1" w:themeColor="hyperlink"/>
      <w:u w:val="single"/>
    </w:rPr>
  </w:style>
  <w:style w:type="character" w:customStyle="1" w:styleId="Mentionnonrsolue1">
    <w:name w:val="Mention non résolue1"/>
    <w:basedOn w:val="Policepardfaut"/>
    <w:uiPriority w:val="99"/>
    <w:semiHidden/>
    <w:unhideWhenUsed/>
    <w:rsid w:val="002C5CBE"/>
    <w:rPr>
      <w:color w:val="605E5C"/>
      <w:shd w:val="clear" w:color="auto" w:fill="E1DFDD"/>
    </w:rPr>
  </w:style>
  <w:style w:type="paragraph" w:styleId="En-tte">
    <w:name w:val="header"/>
    <w:basedOn w:val="Normal"/>
    <w:link w:val="En-tteCar"/>
    <w:uiPriority w:val="99"/>
    <w:unhideWhenUsed/>
    <w:rsid w:val="008F0B88"/>
    <w:pPr>
      <w:tabs>
        <w:tab w:val="center" w:pos="4680"/>
        <w:tab w:val="right" w:pos="9360"/>
      </w:tabs>
    </w:pPr>
  </w:style>
  <w:style w:type="character" w:customStyle="1" w:styleId="En-tteCar">
    <w:name w:val="En-tête Car"/>
    <w:basedOn w:val="Policepardfaut"/>
    <w:link w:val="En-tte"/>
    <w:uiPriority w:val="99"/>
    <w:rsid w:val="008F0B88"/>
  </w:style>
  <w:style w:type="paragraph" w:styleId="Pieddepage">
    <w:name w:val="footer"/>
    <w:basedOn w:val="Normal"/>
    <w:link w:val="PieddepageCar"/>
    <w:uiPriority w:val="99"/>
    <w:unhideWhenUsed/>
    <w:rsid w:val="008F0B88"/>
    <w:pPr>
      <w:tabs>
        <w:tab w:val="center" w:pos="4680"/>
        <w:tab w:val="right" w:pos="9360"/>
      </w:tabs>
    </w:pPr>
  </w:style>
  <w:style w:type="character" w:customStyle="1" w:styleId="PieddepageCar">
    <w:name w:val="Pied de page Car"/>
    <w:basedOn w:val="Policepardfaut"/>
    <w:link w:val="Pieddepage"/>
    <w:uiPriority w:val="99"/>
    <w:rsid w:val="008F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mentorat.chapitrequebec@gmail.com" TargetMode="Externa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526e4b-afed-45ae-a036-4d19958d61fa" xsi:nil="true"/>
    <lcf76f155ced4ddcb4097134ff3c332f xmlns="255edd35-e3da-4f70-82a9-ff4040a2b0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DDBB9441870498117688D4D979B0B" ma:contentTypeVersion="16" ma:contentTypeDescription="Crée un document." ma:contentTypeScope="" ma:versionID="51dc545eab7c36dd171a2c8725c14197">
  <xsd:schema xmlns:xsd="http://www.w3.org/2001/XMLSchema" xmlns:xs="http://www.w3.org/2001/XMLSchema" xmlns:p="http://schemas.microsoft.com/office/2006/metadata/properties" xmlns:ns2="255edd35-e3da-4f70-82a9-ff4040a2b075" xmlns:ns3="c185149a-adac-4a67-b58f-b9a04248c023" xmlns:ns4="31526e4b-afed-45ae-a036-4d19958d61fa" targetNamespace="http://schemas.microsoft.com/office/2006/metadata/properties" ma:root="true" ma:fieldsID="5968c259873368b969432569ec05220b" ns2:_="" ns3:_="" ns4:_="">
    <xsd:import namespace="255edd35-e3da-4f70-82a9-ff4040a2b075"/>
    <xsd:import namespace="c185149a-adac-4a67-b58f-b9a04248c023"/>
    <xsd:import namespace="31526e4b-afed-45ae-a036-4d19958d6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edd35-e3da-4f70-82a9-ff4040a2b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5149a-adac-4a67-b58f-b9a04248c0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26e4b-afed-45ae-a036-4d19958d61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54e94a-72d3-4f93-9a54-6114d914b975}" ma:internalName="TaxCatchAll" ma:showField="CatchAllData" ma:web="c185149a-adac-4a67-b58f-b9a04248c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7ECB9-226B-4516-9957-8FA72C39DD09}">
  <ds:schemaRefs>
    <ds:schemaRef ds:uri="http://schemas.microsoft.com/sharepoint/v3/contenttype/forms"/>
  </ds:schemaRefs>
</ds:datastoreItem>
</file>

<file path=customXml/itemProps2.xml><?xml version="1.0" encoding="utf-8"?>
<ds:datastoreItem xmlns:ds="http://schemas.openxmlformats.org/officeDocument/2006/customXml" ds:itemID="{4D67AE2E-B9E3-4A60-95A5-9F10A556E99D}">
  <ds:schemaRefs>
    <ds:schemaRef ds:uri="http://schemas.microsoft.com/office/2006/metadata/properties"/>
    <ds:schemaRef ds:uri="http://schemas.microsoft.com/office/infopath/2007/PartnerControls"/>
    <ds:schemaRef ds:uri="31526e4b-afed-45ae-a036-4d19958d61fa"/>
    <ds:schemaRef ds:uri="255edd35-e3da-4f70-82a9-ff4040a2b075"/>
  </ds:schemaRefs>
</ds:datastoreItem>
</file>

<file path=customXml/itemProps3.xml><?xml version="1.0" encoding="utf-8"?>
<ds:datastoreItem xmlns:ds="http://schemas.openxmlformats.org/officeDocument/2006/customXml" ds:itemID="{D085904B-AB6D-4BCE-A3D4-712BFBB76C5F}"/>
</file>

<file path=docProps/app.xml><?xml version="1.0" encoding="utf-8"?>
<Properties xmlns="http://schemas.openxmlformats.org/officeDocument/2006/extended-properties" xmlns:vt="http://schemas.openxmlformats.org/officeDocument/2006/docPropsVTypes">
  <Template>Normal.dotm</Template>
  <TotalTime>16</TotalTime>
  <Pages>1</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Lamothe</dc:creator>
  <cp:lastModifiedBy>Marie-Françoise Bourricand</cp:lastModifiedBy>
  <cp:revision>7</cp:revision>
  <dcterms:created xsi:type="dcterms:W3CDTF">2023-04-17T20:18:00Z</dcterms:created>
  <dcterms:modified xsi:type="dcterms:W3CDTF">2023-05-12T18:31:00Z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0x0101009F6DDBB9441870498117688D4D979B0B</vt:lpwstr>
  </property>
</Properties>
</file>